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EC6" w:rsidRDefault="00D31A41" w:rsidP="00B42EC6">
      <w:pPr>
        <w:spacing w:after="200"/>
        <w:jc w:val="center"/>
        <w:rPr>
          <w:rFonts w:ascii="Trebuchet MS" w:eastAsia="Calibri" w:hAnsi="Trebuchet MS" w:cs="Arial"/>
          <w:b/>
          <w:color w:val="222A35" w:themeColor="text2" w:themeShade="80"/>
        </w:rPr>
      </w:pPr>
      <w:r w:rsidRPr="00B80475">
        <w:rPr>
          <w:rFonts w:ascii="Trebuchet MS" w:eastAsia="Calibri" w:hAnsi="Trebuchet MS" w:cs="Arial"/>
          <w:b/>
          <w:color w:val="222A35" w:themeColor="text2" w:themeShade="80"/>
        </w:rPr>
        <w:t xml:space="preserve"> </w:t>
      </w:r>
      <w:r w:rsidR="00B42EC6" w:rsidRPr="00B80475">
        <w:rPr>
          <w:rFonts w:ascii="Trebuchet MS" w:eastAsia="Calibri" w:hAnsi="Trebuchet MS" w:cs="Arial"/>
          <w:b/>
          <w:color w:val="222A35" w:themeColor="text2" w:themeShade="80"/>
        </w:rPr>
        <w:t>“BECA MANTENCIÓN SERVICIO DE T</w:t>
      </w:r>
      <w:r w:rsidR="00B42EC6">
        <w:rPr>
          <w:rFonts w:ascii="Trebuchet MS" w:eastAsia="Calibri" w:hAnsi="Trebuchet MS" w:cs="Arial"/>
          <w:b/>
          <w:color w:val="222A35" w:themeColor="text2" w:themeShade="80"/>
        </w:rPr>
        <w:t>RAUMATOLOGÍA HHHA – PROCESO 20</w:t>
      </w:r>
      <w:r w:rsidR="00784DBD">
        <w:rPr>
          <w:rFonts w:ascii="Trebuchet MS" w:eastAsia="Calibri" w:hAnsi="Trebuchet MS" w:cs="Arial"/>
          <w:b/>
          <w:color w:val="222A35" w:themeColor="text2" w:themeShade="80"/>
        </w:rPr>
        <w:t>XX</w:t>
      </w:r>
      <w:r w:rsidR="00B42EC6" w:rsidRPr="00B80475">
        <w:rPr>
          <w:rFonts w:ascii="Trebuchet MS" w:eastAsia="Calibri" w:hAnsi="Trebuchet MS" w:cs="Arial"/>
          <w:b/>
          <w:color w:val="222A35" w:themeColor="text2" w:themeShade="80"/>
        </w:rPr>
        <w:t>”</w:t>
      </w:r>
    </w:p>
    <w:p w:rsidR="00B42EC6" w:rsidRPr="00B42EC6" w:rsidRDefault="00B42EC6" w:rsidP="00B42EC6">
      <w:pPr>
        <w:spacing w:after="200"/>
        <w:jc w:val="center"/>
        <w:rPr>
          <w:rFonts w:ascii="Trebuchet MS" w:eastAsia="Calibri" w:hAnsi="Trebuchet MS" w:cs="Arial"/>
          <w:b/>
          <w:color w:val="002060"/>
        </w:rPr>
      </w:pPr>
      <w:r w:rsidRPr="00B42EC6">
        <w:rPr>
          <w:rFonts w:ascii="Trebuchet MS" w:eastAsia="Calibri" w:hAnsi="Trebuchet MS" w:cs="Arial"/>
          <w:b/>
          <w:color w:val="002060"/>
        </w:rPr>
        <w:t xml:space="preserve"> REQUISITOS Y DOCUMENTACIÓN</w:t>
      </w:r>
    </w:p>
    <w:p w:rsidR="00B42EC6" w:rsidRPr="00B80475" w:rsidRDefault="00B42EC6" w:rsidP="00B42EC6">
      <w:pPr>
        <w:spacing w:after="200" w:line="360" w:lineRule="auto"/>
        <w:jc w:val="center"/>
        <w:rPr>
          <w:rFonts w:ascii="Trebuchet MS" w:eastAsia="Calibri" w:hAnsi="Trebuchet MS" w:cs="Arial"/>
          <w:b/>
          <w:color w:val="222A35" w:themeColor="text2" w:themeShade="80"/>
        </w:rPr>
      </w:pPr>
      <w:r w:rsidRPr="00B80475">
        <w:rPr>
          <w:rFonts w:ascii="Trebuchet MS" w:eastAsia="Calibri" w:hAnsi="Trebuchet MS" w:cs="Arial"/>
          <w:b/>
          <w:noProof/>
          <w:color w:val="44546A" w:themeColor="text2"/>
          <w:lang w:val="en-US"/>
        </w:rPr>
        <mc:AlternateContent>
          <mc:Choice Requires="wps">
            <w:drawing>
              <wp:anchor distT="0" distB="0" distL="114300" distR="114300" simplePos="0" relativeHeight="251661312" behindDoc="0" locked="0" layoutInCell="1" allowOverlap="1" wp14:anchorId="2865EE59" wp14:editId="69759E27">
                <wp:simplePos x="0" y="0"/>
                <wp:positionH relativeFrom="column">
                  <wp:posOffset>91440</wp:posOffset>
                </wp:positionH>
                <wp:positionV relativeFrom="paragraph">
                  <wp:posOffset>172720</wp:posOffset>
                </wp:positionV>
                <wp:extent cx="2438400" cy="371475"/>
                <wp:effectExtent l="0" t="0" r="0" b="9525"/>
                <wp:wrapNone/>
                <wp:docPr id="3" name="3 Rectángulo redondeado"/>
                <wp:cNvGraphicFramePr/>
                <a:graphic xmlns:a="http://schemas.openxmlformats.org/drawingml/2006/main">
                  <a:graphicData uri="http://schemas.microsoft.com/office/word/2010/wordprocessingShape">
                    <wps:wsp>
                      <wps:cNvSpPr/>
                      <wps:spPr>
                        <a:xfrm>
                          <a:off x="0" y="0"/>
                          <a:ext cx="2438400" cy="371475"/>
                        </a:xfrm>
                        <a:prstGeom prst="roundRect">
                          <a:avLst/>
                        </a:prstGeom>
                        <a:solidFill>
                          <a:srgbClr val="DA049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2EC6" w:rsidRPr="00147846" w:rsidRDefault="00B42EC6" w:rsidP="00B42EC6">
                            <w:pPr>
                              <w:spacing w:after="200" w:line="360" w:lineRule="auto"/>
                              <w:jc w:val="center"/>
                              <w:rPr>
                                <w:rFonts w:ascii="Tw Cen MT" w:eastAsia="Calibri" w:hAnsi="Tw Cen MT" w:cs="Calibri"/>
                              </w:rPr>
                            </w:pPr>
                            <w:r w:rsidRPr="00147846">
                              <w:rPr>
                                <w:rFonts w:ascii="Tw Cen MT" w:eastAsia="Calibri" w:hAnsi="Tw Cen MT" w:cs="Calibri"/>
                                <w:b/>
                              </w:rPr>
                              <w:t>REQUISITOS DE POSTULACIÓN</w:t>
                            </w:r>
                          </w:p>
                          <w:p w:rsidR="00B42EC6" w:rsidRDefault="00B42EC6" w:rsidP="00B42E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5EE59" id="3 Rectángulo redondeado" o:spid="_x0000_s1026" style="position:absolute;left:0;text-align:left;margin-left:7.2pt;margin-top:13.6pt;width:192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" fillcolor="#da049d" stroked="f" strokeweight="1pt">
                <v:stroke joinstyle="miter"/>
                <v:textbox>
                  <w:txbxContent>
                    <w:p w:rsidR="00B42EC6" w:rsidRPr="00147846" w:rsidRDefault="00B42EC6" w:rsidP="00B42EC6">
                      <w:pPr>
                        <w:spacing w:after="200" w:line="360" w:lineRule="auto"/>
                        <w:jc w:val="center"/>
                        <w:rPr>
                          <w:rFonts w:ascii="Tw Cen MT" w:eastAsia="Calibri" w:hAnsi="Tw Cen MT" w:cs="Calibri"/>
                        </w:rPr>
                      </w:pPr>
                      <w:r w:rsidRPr="00147846">
                        <w:rPr>
                          <w:rFonts w:ascii="Tw Cen MT" w:eastAsia="Calibri" w:hAnsi="Tw Cen MT" w:cs="Calibri"/>
                          <w:b/>
                        </w:rPr>
                        <w:t>REQUISITOS DE POSTULACIÓN</w:t>
                      </w:r>
                    </w:p>
                    <w:p w:rsidR="00B42EC6" w:rsidRDefault="00B42EC6" w:rsidP="00B42EC6">
                      <w:pPr>
                        <w:jc w:val="center"/>
                      </w:pPr>
                    </w:p>
                  </w:txbxContent>
                </v:textbox>
              </v:roundrect>
            </w:pict>
          </mc:Fallback>
        </mc:AlternateContent>
      </w:r>
    </w:p>
    <w:p w:rsidR="00B42EC6" w:rsidRPr="00B80475" w:rsidRDefault="00B42EC6" w:rsidP="00B42EC6">
      <w:pPr>
        <w:spacing w:after="200" w:line="360" w:lineRule="auto"/>
        <w:jc w:val="center"/>
        <w:rPr>
          <w:rFonts w:ascii="Trebuchet MS" w:eastAsia="Calibri" w:hAnsi="Trebuchet MS" w:cs="Arial"/>
          <w:b/>
          <w:color w:val="222A35" w:themeColor="text2" w:themeShade="80"/>
        </w:rPr>
      </w:pPr>
    </w:p>
    <w:p w:rsidR="00B42EC6" w:rsidRPr="00810DC9" w:rsidRDefault="00B42EC6" w:rsidP="00B42EC6">
      <w:pPr>
        <w:pStyle w:val="Prrafodelista"/>
        <w:numPr>
          <w:ilvl w:val="0"/>
          <w:numId w:val="9"/>
        </w:numPr>
        <w:spacing w:after="200" w:line="360" w:lineRule="auto"/>
        <w:jc w:val="both"/>
        <w:rPr>
          <w:rFonts w:ascii="Trebuchet MS" w:eastAsia="Calibri" w:hAnsi="Trebuchet MS" w:cs="Arial"/>
          <w:sz w:val="20"/>
        </w:rPr>
      </w:pPr>
      <w:r w:rsidRPr="00810DC9">
        <w:rPr>
          <w:rFonts w:ascii="Trebuchet MS" w:eastAsia="Calibri" w:hAnsi="Trebuchet MS" w:cs="Arial"/>
          <w:sz w:val="20"/>
        </w:rPr>
        <w:t>Alumno/a activo matriculado con plan de estudios al día; sin movimientos académicos (renuncia, retiro, abandono, postergación, eliminación, etc.) *</w:t>
      </w:r>
    </w:p>
    <w:p w:rsidR="00B42EC6" w:rsidRPr="00810DC9" w:rsidRDefault="00B42EC6" w:rsidP="00B42EC6">
      <w:pPr>
        <w:pStyle w:val="Prrafodelista"/>
        <w:numPr>
          <w:ilvl w:val="0"/>
          <w:numId w:val="9"/>
        </w:numPr>
        <w:spacing w:after="200" w:line="360" w:lineRule="auto"/>
        <w:jc w:val="both"/>
        <w:rPr>
          <w:rFonts w:ascii="Trebuchet MS" w:eastAsia="Calibri" w:hAnsi="Trebuchet MS" w:cs="Arial"/>
          <w:sz w:val="20"/>
        </w:rPr>
      </w:pPr>
      <w:r w:rsidRPr="00810DC9">
        <w:rPr>
          <w:rFonts w:ascii="Trebuchet MS" w:eastAsia="Calibri" w:hAnsi="Trebuchet MS" w:cs="Arial"/>
          <w:sz w:val="20"/>
        </w:rPr>
        <w:t>Cursar de 2º a 7º año de la carrera de Medicina.</w:t>
      </w:r>
    </w:p>
    <w:p w:rsidR="00B42EC6" w:rsidRPr="00810DC9" w:rsidRDefault="00B42EC6" w:rsidP="00B42EC6">
      <w:pPr>
        <w:pStyle w:val="Prrafodelista"/>
        <w:numPr>
          <w:ilvl w:val="0"/>
          <w:numId w:val="9"/>
        </w:numPr>
        <w:spacing w:after="200" w:line="360" w:lineRule="auto"/>
        <w:jc w:val="both"/>
        <w:rPr>
          <w:rFonts w:ascii="Trebuchet MS" w:eastAsia="Calibri" w:hAnsi="Trebuchet MS" w:cs="Arial"/>
          <w:sz w:val="20"/>
        </w:rPr>
      </w:pPr>
      <w:r w:rsidRPr="00810DC9">
        <w:rPr>
          <w:rFonts w:ascii="Trebuchet MS" w:eastAsia="Calibri" w:hAnsi="Trebuchet MS" w:cs="Arial"/>
          <w:sz w:val="20"/>
        </w:rPr>
        <w:t>Promedio General Acumulado 5,5 y Puntaje PSU sobre 620 puntos</w:t>
      </w:r>
    </w:p>
    <w:p w:rsidR="00B42EC6" w:rsidRPr="004618FA" w:rsidRDefault="00B42EC6" w:rsidP="00B42EC6">
      <w:pPr>
        <w:pStyle w:val="Prrafodelista"/>
        <w:numPr>
          <w:ilvl w:val="0"/>
          <w:numId w:val="9"/>
        </w:numPr>
        <w:spacing w:after="200" w:line="360" w:lineRule="auto"/>
        <w:jc w:val="both"/>
        <w:rPr>
          <w:rFonts w:ascii="Trebuchet MS" w:eastAsia="Calibri" w:hAnsi="Trebuchet MS" w:cs="Arial"/>
          <w:sz w:val="18"/>
        </w:rPr>
      </w:pPr>
      <w:r w:rsidRPr="00810DC9">
        <w:rPr>
          <w:rFonts w:ascii="Trebuchet MS" w:eastAsia="Calibri" w:hAnsi="Trebuchet MS" w:cs="Arial"/>
          <w:sz w:val="20"/>
        </w:rPr>
        <w:t xml:space="preserve">Ser beneficiario de algún tipo de ayudas para financiar arancel de carrera </w:t>
      </w:r>
      <w:r w:rsidRPr="004618FA">
        <w:rPr>
          <w:rFonts w:ascii="Trebuchet MS" w:eastAsia="Calibri" w:hAnsi="Trebuchet MS" w:cs="Arial"/>
          <w:sz w:val="18"/>
        </w:rPr>
        <w:t>(</w:t>
      </w:r>
      <w:r w:rsidRPr="004618FA">
        <w:rPr>
          <w:rFonts w:ascii="Trebuchet MS" w:eastAsia="Calibri" w:hAnsi="Trebuchet MS" w:cs="Arial"/>
          <w:i/>
          <w:sz w:val="18"/>
        </w:rPr>
        <w:t xml:space="preserve">Fondo Solidario de Crédito Universitario, Crédito con Aval del Estado, Beca Juan Gómez Millas, Beca Bicentenario, Beca para Hijos de Profesionales de la Educación, Beca Pedagogía, Beca de Excelencia Académica, Beca Puntaje Nacional, Beca Vocación de Profesor, Gratuidad o Beca Traspaso </w:t>
      </w:r>
      <w:proofErr w:type="spellStart"/>
      <w:r w:rsidRPr="004618FA">
        <w:rPr>
          <w:rFonts w:ascii="Trebuchet MS" w:eastAsia="Calibri" w:hAnsi="Trebuchet MS" w:cs="Arial"/>
          <w:i/>
          <w:sz w:val="18"/>
        </w:rPr>
        <w:t>Valech</w:t>
      </w:r>
      <w:proofErr w:type="spellEnd"/>
      <w:r w:rsidRPr="004618FA">
        <w:rPr>
          <w:rFonts w:ascii="Trebuchet MS" w:eastAsia="Calibri" w:hAnsi="Trebuchet MS" w:cs="Arial"/>
          <w:i/>
          <w:sz w:val="18"/>
        </w:rPr>
        <w:t>).</w:t>
      </w:r>
    </w:p>
    <w:p w:rsidR="00B42EC6" w:rsidRPr="00810DC9" w:rsidRDefault="00B42EC6" w:rsidP="00B42EC6">
      <w:pPr>
        <w:pStyle w:val="Prrafodelista"/>
        <w:numPr>
          <w:ilvl w:val="0"/>
          <w:numId w:val="9"/>
        </w:numPr>
        <w:spacing w:after="200" w:line="360" w:lineRule="auto"/>
        <w:jc w:val="both"/>
        <w:rPr>
          <w:rFonts w:ascii="Trebuchet MS" w:eastAsia="Calibri" w:hAnsi="Trebuchet MS" w:cs="Arial"/>
          <w:sz w:val="20"/>
        </w:rPr>
      </w:pPr>
      <w:r w:rsidRPr="00810DC9">
        <w:rPr>
          <w:rFonts w:ascii="Trebuchet MS" w:eastAsia="Calibri" w:hAnsi="Trebuchet MS" w:cs="Arial"/>
          <w:color w:val="000000"/>
          <w:sz w:val="20"/>
        </w:rPr>
        <w:t>Acreditar situación de vulnerabilidad socio-económica</w:t>
      </w:r>
      <w:r>
        <w:rPr>
          <w:rFonts w:ascii="Trebuchet MS" w:eastAsia="Calibri" w:hAnsi="Trebuchet MS" w:cs="Arial"/>
          <w:color w:val="000000"/>
          <w:sz w:val="20"/>
        </w:rPr>
        <w:t xml:space="preserve"> (haber presentado</w:t>
      </w:r>
      <w:r w:rsidRPr="00810DC9">
        <w:rPr>
          <w:rFonts w:ascii="Trebuchet MS" w:eastAsia="Calibri" w:hAnsi="Trebuchet MS" w:cs="Arial"/>
          <w:color w:val="000000"/>
          <w:sz w:val="20"/>
        </w:rPr>
        <w:t xml:space="preserve"> documentación respectiva en los procesos de renovación de </w:t>
      </w:r>
      <w:r w:rsidR="00784DBD">
        <w:rPr>
          <w:rFonts w:ascii="Trebuchet MS" w:eastAsia="Calibri" w:hAnsi="Trebuchet MS" w:cs="Arial"/>
          <w:color w:val="000000"/>
          <w:sz w:val="20"/>
        </w:rPr>
        <w:t xml:space="preserve">ayudas </w:t>
      </w:r>
      <w:proofErr w:type="spellStart"/>
      <w:r w:rsidR="00784DBD">
        <w:rPr>
          <w:rFonts w:ascii="Trebuchet MS" w:eastAsia="Calibri" w:hAnsi="Trebuchet MS" w:cs="Arial"/>
          <w:color w:val="000000"/>
          <w:sz w:val="20"/>
        </w:rPr>
        <w:t>estudiantileS</w:t>
      </w:r>
      <w:proofErr w:type="spellEnd"/>
      <w:r>
        <w:rPr>
          <w:rFonts w:ascii="Trebuchet MS" w:eastAsia="Calibri" w:hAnsi="Trebuchet MS" w:cs="Arial"/>
          <w:color w:val="000000"/>
          <w:sz w:val="20"/>
        </w:rPr>
        <w:t>)</w:t>
      </w:r>
    </w:p>
    <w:p w:rsidR="00B42EC6" w:rsidRPr="00810DC9" w:rsidRDefault="00B42EC6" w:rsidP="00B42EC6">
      <w:pPr>
        <w:pStyle w:val="Prrafodelista"/>
        <w:numPr>
          <w:ilvl w:val="0"/>
          <w:numId w:val="9"/>
        </w:numPr>
        <w:spacing w:after="200" w:line="360" w:lineRule="auto"/>
        <w:jc w:val="both"/>
        <w:rPr>
          <w:rFonts w:ascii="Trebuchet MS" w:eastAsia="Calibri" w:hAnsi="Trebuchet MS" w:cs="Arial"/>
          <w:sz w:val="20"/>
        </w:rPr>
      </w:pPr>
      <w:r w:rsidRPr="00810DC9">
        <w:rPr>
          <w:rFonts w:ascii="Trebuchet MS" w:eastAsia="Calibri" w:hAnsi="Trebuchet MS" w:cs="Arial"/>
          <w:color w:val="000000"/>
          <w:sz w:val="20"/>
        </w:rPr>
        <w:t>No disponer de otra Beca de mantención de libre disposición con financiamiento estatal, tales como Beca Presidente de la República, Beca para alumnos de Ascendencia Indígena, Becas Municipales, entre otras.</w:t>
      </w:r>
    </w:p>
    <w:p w:rsidR="00B42EC6" w:rsidRPr="00810DC9" w:rsidRDefault="00B42EC6" w:rsidP="00B42EC6">
      <w:pPr>
        <w:pStyle w:val="Prrafodelista"/>
        <w:numPr>
          <w:ilvl w:val="0"/>
          <w:numId w:val="9"/>
        </w:numPr>
        <w:spacing w:after="200" w:line="360" w:lineRule="auto"/>
        <w:jc w:val="both"/>
        <w:rPr>
          <w:rFonts w:ascii="Trebuchet MS" w:eastAsia="Calibri" w:hAnsi="Trebuchet MS" w:cs="Arial"/>
          <w:sz w:val="20"/>
        </w:rPr>
      </w:pPr>
      <w:r w:rsidRPr="00810DC9">
        <w:rPr>
          <w:rFonts w:ascii="Trebuchet MS" w:eastAsia="Calibri" w:hAnsi="Trebuchet MS" w:cs="Arial"/>
          <w:sz w:val="20"/>
        </w:rPr>
        <w:t>Egreso de enseñanza media desde establecimiento municipal y/o particular subvencionado.</w:t>
      </w:r>
    </w:p>
    <w:p w:rsidR="00B42EC6" w:rsidRPr="00810DC9" w:rsidRDefault="00B42EC6" w:rsidP="00B42EC6">
      <w:pPr>
        <w:pStyle w:val="Prrafodelista"/>
        <w:numPr>
          <w:ilvl w:val="0"/>
          <w:numId w:val="9"/>
        </w:numPr>
        <w:spacing w:after="200" w:line="360" w:lineRule="auto"/>
        <w:jc w:val="both"/>
        <w:rPr>
          <w:rFonts w:ascii="Trebuchet MS" w:eastAsia="Calibri" w:hAnsi="Trebuchet MS" w:cs="Arial"/>
          <w:sz w:val="20"/>
        </w:rPr>
      </w:pPr>
      <w:r w:rsidRPr="00810DC9">
        <w:rPr>
          <w:b/>
          <w:noProof/>
          <w:color w:val="44546A" w:themeColor="text2"/>
          <w:lang w:val="en-US"/>
        </w:rPr>
        <mc:AlternateContent>
          <mc:Choice Requires="wps">
            <w:drawing>
              <wp:anchor distT="0" distB="0" distL="114300" distR="114300" simplePos="0" relativeHeight="251662336" behindDoc="0" locked="0" layoutInCell="1" allowOverlap="1" wp14:anchorId="6041257E" wp14:editId="3E483F1F">
                <wp:simplePos x="0" y="0"/>
                <wp:positionH relativeFrom="column">
                  <wp:posOffset>85915</wp:posOffset>
                </wp:positionH>
                <wp:positionV relativeFrom="paragraph">
                  <wp:posOffset>323850</wp:posOffset>
                </wp:positionV>
                <wp:extent cx="2438400" cy="371475"/>
                <wp:effectExtent l="0" t="0" r="0" b="9525"/>
                <wp:wrapNone/>
                <wp:docPr id="4" name="4 Rectángulo redondeado"/>
                <wp:cNvGraphicFramePr/>
                <a:graphic xmlns:a="http://schemas.openxmlformats.org/drawingml/2006/main">
                  <a:graphicData uri="http://schemas.microsoft.com/office/word/2010/wordprocessingShape">
                    <wps:wsp>
                      <wps:cNvSpPr/>
                      <wps:spPr>
                        <a:xfrm>
                          <a:off x="0" y="0"/>
                          <a:ext cx="2438400" cy="371475"/>
                        </a:xfrm>
                        <a:prstGeom prst="roundRect">
                          <a:avLst/>
                        </a:prstGeom>
                        <a:solidFill>
                          <a:srgbClr val="DA049D"/>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rsidR="00B42EC6" w:rsidRPr="00147846" w:rsidRDefault="00B42EC6" w:rsidP="00B42EC6">
                            <w:pPr>
                              <w:spacing w:after="200" w:line="360" w:lineRule="auto"/>
                              <w:jc w:val="center"/>
                              <w:rPr>
                                <w:rFonts w:ascii="Tw Cen MT" w:eastAsia="Calibri" w:hAnsi="Tw Cen MT" w:cs="Calibri"/>
                              </w:rPr>
                            </w:pPr>
                            <w:r>
                              <w:rPr>
                                <w:rFonts w:ascii="Tw Cen MT" w:eastAsia="Calibri" w:hAnsi="Tw Cen MT" w:cs="Calibri"/>
                                <w:b/>
                              </w:rPr>
                              <w:t>DOCUMENTOS</w:t>
                            </w:r>
                            <w:r w:rsidRPr="00147846">
                              <w:rPr>
                                <w:rFonts w:ascii="Tw Cen MT" w:eastAsia="Calibri" w:hAnsi="Tw Cen MT" w:cs="Calibri"/>
                                <w:b/>
                              </w:rPr>
                              <w:t xml:space="preserve"> DE POSTULACIÓN</w:t>
                            </w:r>
                          </w:p>
                          <w:p w:rsidR="00B42EC6" w:rsidRDefault="00B42EC6" w:rsidP="00B42E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1257E" id="4 Rectángulo redondeado" o:spid="_x0000_s1027" style="position:absolute;left:0;text-align:left;margin-left:6.75pt;margin-top:25.5pt;width:192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" fillcolor="#da049d" stroked="f" strokeweight="1pt">
                <v:stroke joinstyle="miter"/>
                <v:textbox>
                  <w:txbxContent>
                    <w:p w:rsidR="00B42EC6" w:rsidRPr="00147846" w:rsidRDefault="00B42EC6" w:rsidP="00B42EC6">
                      <w:pPr>
                        <w:spacing w:after="200" w:line="360" w:lineRule="auto"/>
                        <w:jc w:val="center"/>
                        <w:rPr>
                          <w:rFonts w:ascii="Tw Cen MT" w:eastAsia="Calibri" w:hAnsi="Tw Cen MT" w:cs="Calibri"/>
                        </w:rPr>
                      </w:pPr>
                      <w:r>
                        <w:rPr>
                          <w:rFonts w:ascii="Tw Cen MT" w:eastAsia="Calibri" w:hAnsi="Tw Cen MT" w:cs="Calibri"/>
                          <w:b/>
                        </w:rPr>
                        <w:t>DOCUMENTOS</w:t>
                      </w:r>
                      <w:r w:rsidRPr="00147846">
                        <w:rPr>
                          <w:rFonts w:ascii="Tw Cen MT" w:eastAsia="Calibri" w:hAnsi="Tw Cen MT" w:cs="Calibri"/>
                          <w:b/>
                        </w:rPr>
                        <w:t xml:space="preserve"> DE POSTULACIÓN</w:t>
                      </w:r>
                    </w:p>
                    <w:p w:rsidR="00B42EC6" w:rsidRDefault="00B42EC6" w:rsidP="00B42EC6">
                      <w:pPr>
                        <w:jc w:val="center"/>
                      </w:pPr>
                    </w:p>
                  </w:txbxContent>
                </v:textbox>
              </v:roundrect>
            </w:pict>
          </mc:Fallback>
        </mc:AlternateContent>
      </w:r>
      <w:r w:rsidRPr="00810DC9">
        <w:rPr>
          <w:rFonts w:ascii="Trebuchet MS" w:eastAsia="Calibri" w:hAnsi="Trebuchet MS" w:cs="Arial"/>
          <w:sz w:val="20"/>
        </w:rPr>
        <w:t>Será compatible con tarjeta de alimentación BAES – JUNAEB.</w:t>
      </w:r>
    </w:p>
    <w:p w:rsidR="00B42EC6" w:rsidRDefault="00B42EC6" w:rsidP="00B42EC6">
      <w:pPr>
        <w:spacing w:line="360" w:lineRule="auto"/>
        <w:rPr>
          <w:rFonts w:ascii="Trebuchet MS" w:eastAsia="Calibri" w:hAnsi="Trebuchet MS" w:cs="Arial"/>
          <w:b/>
          <w:color w:val="222A35" w:themeColor="text2" w:themeShade="80"/>
        </w:rPr>
      </w:pPr>
    </w:p>
    <w:p w:rsidR="00AB5F91" w:rsidRPr="00B80475" w:rsidRDefault="00AB5F91" w:rsidP="00B42EC6">
      <w:pPr>
        <w:spacing w:line="360" w:lineRule="auto"/>
        <w:rPr>
          <w:rFonts w:ascii="Trebuchet MS" w:eastAsia="Calibri" w:hAnsi="Trebuchet MS" w:cs="Arial"/>
          <w:b/>
          <w:color w:val="222A35" w:themeColor="text2" w:themeShade="80"/>
        </w:rPr>
      </w:pPr>
    </w:p>
    <w:p w:rsidR="00B42EC6" w:rsidRPr="00810DC9" w:rsidRDefault="00B42EC6" w:rsidP="00B42EC6">
      <w:pPr>
        <w:pStyle w:val="Prrafodelista"/>
        <w:numPr>
          <w:ilvl w:val="0"/>
          <w:numId w:val="8"/>
        </w:numPr>
        <w:spacing w:after="200" w:line="360" w:lineRule="auto"/>
        <w:jc w:val="both"/>
        <w:rPr>
          <w:rFonts w:ascii="Trebuchet MS" w:eastAsia="Calibri" w:hAnsi="Trebuchet MS" w:cs="Arial"/>
          <w:sz w:val="20"/>
        </w:rPr>
      </w:pPr>
      <w:r w:rsidRPr="00810DC9">
        <w:rPr>
          <w:rFonts w:ascii="Trebuchet MS" w:eastAsia="Calibri" w:hAnsi="Trebuchet MS" w:cs="Arial"/>
          <w:sz w:val="20"/>
        </w:rPr>
        <w:t>Haber efectuado proceso de renovación de beneficios</w:t>
      </w:r>
      <w:r>
        <w:rPr>
          <w:rFonts w:ascii="Trebuchet MS" w:eastAsia="Calibri" w:hAnsi="Trebuchet MS" w:cs="Arial"/>
          <w:sz w:val="20"/>
        </w:rPr>
        <w:t xml:space="preserve"> </w:t>
      </w:r>
    </w:p>
    <w:p w:rsidR="00B42EC6" w:rsidRPr="00810DC9" w:rsidRDefault="00B42EC6" w:rsidP="00B42EC6">
      <w:pPr>
        <w:pStyle w:val="Prrafodelista"/>
        <w:numPr>
          <w:ilvl w:val="0"/>
          <w:numId w:val="7"/>
        </w:numPr>
        <w:spacing w:after="200" w:line="360" w:lineRule="auto"/>
        <w:jc w:val="both"/>
        <w:rPr>
          <w:rFonts w:ascii="Trebuchet MS" w:eastAsia="Calibri" w:hAnsi="Trebuchet MS" w:cs="Arial"/>
          <w:sz w:val="20"/>
        </w:rPr>
      </w:pPr>
      <w:r>
        <w:rPr>
          <w:rFonts w:ascii="Trebuchet MS" w:eastAsia="Calibri" w:hAnsi="Trebuchet MS" w:cs="Arial"/>
          <w:color w:val="000000"/>
          <w:sz w:val="20"/>
        </w:rPr>
        <w:t>Antecedentes de sal</w:t>
      </w:r>
      <w:r w:rsidRPr="00810DC9">
        <w:rPr>
          <w:rFonts w:ascii="Trebuchet MS" w:eastAsia="Calibri" w:hAnsi="Trebuchet MS" w:cs="Arial"/>
          <w:color w:val="000000"/>
          <w:sz w:val="20"/>
        </w:rPr>
        <w:t xml:space="preserve">ud (certificado médico) </w:t>
      </w:r>
      <w:r w:rsidRPr="00810DC9">
        <w:rPr>
          <w:rFonts w:ascii="Trebuchet MS" w:eastAsia="Calibri" w:hAnsi="Trebuchet MS" w:cs="Arial"/>
          <w:i/>
          <w:color w:val="000000"/>
          <w:sz w:val="20"/>
        </w:rPr>
        <w:t>(No es obligatorio *)</w:t>
      </w:r>
    </w:p>
    <w:p w:rsidR="00B42EC6" w:rsidRPr="00810DC9" w:rsidRDefault="00B42EC6" w:rsidP="00B42EC6">
      <w:pPr>
        <w:pStyle w:val="Prrafodelista"/>
        <w:numPr>
          <w:ilvl w:val="0"/>
          <w:numId w:val="7"/>
        </w:numPr>
        <w:spacing w:after="200" w:line="360" w:lineRule="auto"/>
        <w:jc w:val="both"/>
        <w:rPr>
          <w:rFonts w:ascii="Trebuchet MS" w:eastAsia="Calibri" w:hAnsi="Trebuchet MS" w:cs="Arial"/>
          <w:sz w:val="20"/>
        </w:rPr>
      </w:pPr>
      <w:r w:rsidRPr="00810DC9">
        <w:rPr>
          <w:rFonts w:ascii="Trebuchet MS" w:eastAsia="Calibri" w:hAnsi="Trebuchet MS" w:cs="Arial"/>
          <w:sz w:val="20"/>
        </w:rPr>
        <w:t xml:space="preserve">Carta de solicitud de beca (motivos </w:t>
      </w:r>
      <w:r>
        <w:rPr>
          <w:rFonts w:ascii="Trebuchet MS" w:eastAsia="Calibri" w:hAnsi="Trebuchet MS" w:cs="Arial"/>
          <w:sz w:val="20"/>
        </w:rPr>
        <w:t>relevantes que considera para la</w:t>
      </w:r>
      <w:r w:rsidRPr="00810DC9">
        <w:rPr>
          <w:rFonts w:ascii="Trebuchet MS" w:eastAsia="Calibri" w:hAnsi="Trebuchet MS" w:cs="Arial"/>
          <w:sz w:val="20"/>
        </w:rPr>
        <w:t xml:space="preserve"> asignación)</w:t>
      </w:r>
    </w:p>
    <w:p w:rsidR="00B42EC6" w:rsidRPr="00E01C9F" w:rsidRDefault="00B42EC6" w:rsidP="00B42EC6">
      <w:pPr>
        <w:pStyle w:val="Prrafodelista"/>
        <w:numPr>
          <w:ilvl w:val="0"/>
          <w:numId w:val="7"/>
        </w:numPr>
        <w:spacing w:after="200" w:line="360" w:lineRule="auto"/>
        <w:jc w:val="both"/>
        <w:rPr>
          <w:rFonts w:ascii="Trebuchet MS" w:eastAsia="Calibri" w:hAnsi="Trebuchet MS" w:cs="Arial"/>
          <w:sz w:val="20"/>
        </w:rPr>
      </w:pPr>
      <w:r w:rsidRPr="00810DC9">
        <w:rPr>
          <w:rFonts w:ascii="Trebuchet MS" w:eastAsia="Calibri" w:hAnsi="Trebuchet MS" w:cs="Arial"/>
          <w:color w:val="000000"/>
          <w:sz w:val="20"/>
        </w:rPr>
        <w:t>Otros que determine Trabajadora Social de la DDE al momento de la entrevista.</w:t>
      </w:r>
    </w:p>
    <w:p w:rsidR="00B42EC6" w:rsidRPr="00E01C9F" w:rsidRDefault="00B42EC6" w:rsidP="00B42EC6">
      <w:pPr>
        <w:spacing w:after="200" w:line="360" w:lineRule="auto"/>
        <w:jc w:val="both"/>
        <w:rPr>
          <w:rFonts w:ascii="Trebuchet MS" w:eastAsia="Calibri" w:hAnsi="Trebuchet MS" w:cs="Arial"/>
          <w:b/>
          <w:sz w:val="20"/>
        </w:rPr>
      </w:pPr>
      <w:r w:rsidRPr="00E01C9F">
        <w:rPr>
          <w:rFonts w:ascii="Trebuchet MS" w:eastAsia="Calibri" w:hAnsi="Trebuchet MS" w:cs="Arial"/>
          <w:b/>
          <w:sz w:val="20"/>
        </w:rPr>
        <w:t xml:space="preserve">¿Cómo postular? Debes </w:t>
      </w:r>
      <w:r>
        <w:rPr>
          <w:rFonts w:ascii="Trebuchet MS" w:eastAsia="Calibri" w:hAnsi="Trebuchet MS" w:cs="Arial"/>
          <w:b/>
          <w:sz w:val="20"/>
        </w:rPr>
        <w:t xml:space="preserve">solicitar hora de entrevista con Asistente Social a través de correo; </w:t>
      </w:r>
      <w:r w:rsidR="00784DBD">
        <w:rPr>
          <w:rFonts w:ascii="Trebuchet MS" w:eastAsia="Calibri" w:hAnsi="Trebuchet MS" w:cs="Arial"/>
          <w:b/>
          <w:sz w:val="20"/>
          <w:u w:val="single"/>
        </w:rPr>
        <w:t>cristina.munro</w:t>
      </w:r>
      <w:r w:rsidRPr="004618FA">
        <w:rPr>
          <w:rFonts w:ascii="Trebuchet MS" w:eastAsia="Calibri" w:hAnsi="Trebuchet MS" w:cs="Arial"/>
          <w:b/>
          <w:sz w:val="20"/>
          <w:u w:val="single"/>
        </w:rPr>
        <w:t>@ufrontera.cl</w:t>
      </w:r>
      <w:r>
        <w:rPr>
          <w:rFonts w:ascii="Trebuchet MS" w:eastAsia="Calibri" w:hAnsi="Trebuchet MS" w:cs="Arial"/>
          <w:b/>
          <w:sz w:val="20"/>
        </w:rPr>
        <w:t xml:space="preserve"> quién te confirmará disponibilidad, para que luego te presentes pu</w:t>
      </w:r>
      <w:r w:rsidRPr="00E01C9F">
        <w:rPr>
          <w:rFonts w:ascii="Trebuchet MS" w:eastAsia="Calibri" w:hAnsi="Trebuchet MS" w:cs="Arial"/>
          <w:b/>
          <w:sz w:val="20"/>
        </w:rPr>
        <w:t xml:space="preserve">ntualmente en hora </w:t>
      </w:r>
      <w:r>
        <w:rPr>
          <w:rFonts w:ascii="Trebuchet MS" w:eastAsia="Calibri" w:hAnsi="Trebuchet MS" w:cs="Arial"/>
          <w:b/>
          <w:sz w:val="20"/>
        </w:rPr>
        <w:t>solicitada</w:t>
      </w:r>
      <w:r w:rsidRPr="00E01C9F">
        <w:rPr>
          <w:rFonts w:ascii="Trebuchet MS" w:eastAsia="Calibri" w:hAnsi="Trebuchet MS" w:cs="Arial"/>
          <w:b/>
          <w:sz w:val="20"/>
        </w:rPr>
        <w:t xml:space="preserve"> y con los documentos indicados.</w:t>
      </w:r>
      <w:r>
        <w:rPr>
          <w:rFonts w:ascii="Trebuchet MS" w:eastAsia="Calibri" w:hAnsi="Trebuchet MS" w:cs="Arial"/>
          <w:b/>
          <w:sz w:val="20"/>
        </w:rPr>
        <w:t xml:space="preserve"> </w:t>
      </w:r>
    </w:p>
    <w:p w:rsidR="00B42EC6" w:rsidRPr="00D31A41" w:rsidRDefault="00B42EC6" w:rsidP="00D31A41">
      <w:pPr>
        <w:spacing w:line="360" w:lineRule="auto"/>
        <w:jc w:val="center"/>
        <w:rPr>
          <w:rFonts w:ascii="Trebuchet MS" w:hAnsi="Trebuchet MS" w:cs="Arial"/>
          <w:b/>
        </w:rPr>
      </w:pPr>
      <w:r w:rsidRPr="00B80475">
        <w:rPr>
          <w:rFonts w:ascii="Trebuchet MS" w:hAnsi="Trebuchet MS" w:cs="Arial"/>
          <w:b/>
        </w:rPr>
        <w:t xml:space="preserve">Consultas: </w:t>
      </w:r>
      <w:r w:rsidR="00784DBD">
        <w:rPr>
          <w:rFonts w:ascii="Trebuchet MS" w:hAnsi="Trebuchet MS" w:cs="Arial"/>
          <w:b/>
          <w:u w:val="single"/>
        </w:rPr>
        <w:t>cristina.munro</w:t>
      </w:r>
      <w:bookmarkStart w:id="0" w:name="_GoBack"/>
      <w:bookmarkEnd w:id="0"/>
      <w:r w:rsidRPr="00B80475">
        <w:rPr>
          <w:rFonts w:ascii="Trebuchet MS" w:hAnsi="Trebuchet MS" w:cs="Arial"/>
          <w:b/>
          <w:u w:val="single"/>
        </w:rPr>
        <w:t>@ufrontera.cl</w:t>
      </w:r>
      <w:r w:rsidRPr="00B80475">
        <w:rPr>
          <w:rFonts w:ascii="Trebuchet MS" w:hAnsi="Trebuchet MS" w:cs="Arial"/>
          <w:b/>
        </w:rPr>
        <w:t xml:space="preserve"> / 452-325030</w:t>
      </w:r>
    </w:p>
    <w:sectPr w:rsidR="00B42EC6" w:rsidRPr="00D31A4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F3B" w:rsidRDefault="00754F3B" w:rsidP="002A0A0F">
      <w:pPr>
        <w:spacing w:after="0" w:line="240" w:lineRule="auto"/>
      </w:pPr>
      <w:r>
        <w:separator/>
      </w:r>
    </w:p>
  </w:endnote>
  <w:endnote w:type="continuationSeparator" w:id="0">
    <w:p w:rsidR="00754F3B" w:rsidRDefault="00754F3B" w:rsidP="002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FE" w:rsidRDefault="002E02FE">
    <w:pPr>
      <w:pStyle w:val="Piedepgina"/>
    </w:pPr>
    <w:r>
      <w:rPr>
        <w:rFonts w:ascii="Arial" w:hAnsi="Arial" w:cs="Arial"/>
        <w:b/>
        <w:i/>
        <w:noProof/>
        <w:sz w:val="20"/>
        <w:lang w:val="en-US"/>
      </w:rPr>
      <w:drawing>
        <wp:anchor distT="0" distB="0" distL="114300" distR="114300" simplePos="0" relativeHeight="251661312" behindDoc="0" locked="0" layoutInCell="1" allowOverlap="1" wp14:anchorId="51C52217" wp14:editId="12B9B2C9">
          <wp:simplePos x="0" y="0"/>
          <wp:positionH relativeFrom="margin">
            <wp:posOffset>0</wp:posOffset>
          </wp:positionH>
          <wp:positionV relativeFrom="margin">
            <wp:posOffset>8190865</wp:posOffset>
          </wp:positionV>
          <wp:extent cx="5608320" cy="91440"/>
          <wp:effectExtent l="0" t="0" r="0"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320" cy="914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F3B" w:rsidRDefault="00754F3B" w:rsidP="002A0A0F">
      <w:pPr>
        <w:spacing w:after="0" w:line="240" w:lineRule="auto"/>
      </w:pPr>
      <w:r>
        <w:separator/>
      </w:r>
    </w:p>
  </w:footnote>
  <w:footnote w:type="continuationSeparator" w:id="0">
    <w:p w:rsidR="00754F3B" w:rsidRDefault="00754F3B" w:rsidP="002A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A0F" w:rsidRDefault="00B42EC6" w:rsidP="002A0A0F">
    <w:pPr>
      <w:pStyle w:val="Encabezado"/>
    </w:pPr>
    <w:r>
      <w:rPr>
        <w:rFonts w:ascii="Arial" w:hAnsi="Arial" w:cs="Arial"/>
        <w:b/>
        <w:i/>
        <w:noProof/>
        <w:sz w:val="20"/>
        <w:lang w:val="en-US"/>
      </w:rPr>
      <mc:AlternateContent>
        <mc:Choice Requires="wps">
          <w:drawing>
            <wp:anchor distT="0" distB="0" distL="114300" distR="114300" simplePos="0" relativeHeight="251663360" behindDoc="0" locked="0" layoutInCell="1" allowOverlap="1" wp14:anchorId="418FCE31" wp14:editId="44E5FF79">
              <wp:simplePos x="0" y="0"/>
              <wp:positionH relativeFrom="column">
                <wp:posOffset>1005840</wp:posOffset>
              </wp:positionH>
              <wp:positionV relativeFrom="paragraph">
                <wp:posOffset>6985</wp:posOffset>
              </wp:positionV>
              <wp:extent cx="4282440" cy="77724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4282440" cy="777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2EC6" w:rsidRPr="002E02FE" w:rsidRDefault="00B42EC6" w:rsidP="00B42EC6">
                          <w:pPr>
                            <w:spacing w:line="276" w:lineRule="auto"/>
                            <w:jc w:val="center"/>
                            <w:rPr>
                              <w:rFonts w:ascii="Arial" w:hAnsi="Arial" w:cs="Arial"/>
                              <w:b/>
                              <w:i/>
                              <w:sz w:val="24"/>
                              <w:szCs w:val="24"/>
                            </w:rPr>
                          </w:pPr>
                          <w:r w:rsidRPr="002E02FE">
                            <w:rPr>
                              <w:b/>
                              <w:spacing w:val="100"/>
                              <w:sz w:val="24"/>
                              <w:szCs w:val="24"/>
                            </w:rPr>
                            <w:t>Vicerrectoría Académica</w:t>
                          </w:r>
                          <w:r w:rsidRPr="002E02FE">
                            <w:rPr>
                              <w:b/>
                              <w:spacing w:val="100"/>
                              <w:sz w:val="24"/>
                              <w:szCs w:val="24"/>
                            </w:rPr>
                            <w:br/>
                          </w:r>
                          <w:r w:rsidRPr="002E02FE">
                            <w:rPr>
                              <w:b/>
                              <w:spacing w:val="30"/>
                              <w:sz w:val="24"/>
                              <w:szCs w:val="24"/>
                            </w:rPr>
                            <w:t>Dirección de Desarrollo Estudiantil</w:t>
                          </w:r>
                          <w:r w:rsidRPr="002E02FE">
                            <w:rPr>
                              <w:b/>
                              <w:spacing w:val="100"/>
                              <w:sz w:val="24"/>
                              <w:szCs w:val="24"/>
                            </w:rPr>
                            <w:br/>
                          </w:r>
                        </w:p>
                        <w:p w:rsidR="00B42EC6" w:rsidRPr="002E02FE" w:rsidRDefault="00B42EC6" w:rsidP="00B42EC6">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8FCE31" id="_x0000_t202" coordsize="21600,21600" o:spt="202" path="m,l,21600r21600,l21600,xe">
              <v:stroke joinstyle="miter"/>
              <v:path gradientshapeok="t" o:connecttype="rect"/>
            </v:shapetype>
            <v:shape id="Cuadro de texto 6" o:spid="_x0000_s1028" type="#_x0000_t202" style="position:absolute;margin-left:79.2pt;margin-top:.55pt;width:337.2pt;height:6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" filled="f" stroked="f" strokeweight=".5pt">
              <v:textbox>
                <w:txbxContent>
                  <w:p w:rsidR="00B42EC6" w:rsidRPr="002E02FE" w:rsidRDefault="00B42EC6" w:rsidP="00B42EC6">
                    <w:pPr>
                      <w:spacing w:line="276" w:lineRule="auto"/>
                      <w:jc w:val="center"/>
                      <w:rPr>
                        <w:rFonts w:ascii="Arial" w:hAnsi="Arial" w:cs="Arial"/>
                        <w:b/>
                        <w:i/>
                        <w:sz w:val="24"/>
                        <w:szCs w:val="24"/>
                      </w:rPr>
                    </w:pPr>
                    <w:r w:rsidRPr="002E02FE">
                      <w:rPr>
                        <w:b/>
                        <w:spacing w:val="100"/>
                        <w:sz w:val="24"/>
                        <w:szCs w:val="24"/>
                      </w:rPr>
                      <w:t>Vicerrectoría Académica</w:t>
                    </w:r>
                    <w:r w:rsidRPr="002E02FE">
                      <w:rPr>
                        <w:b/>
                        <w:spacing w:val="100"/>
                        <w:sz w:val="24"/>
                        <w:szCs w:val="24"/>
                      </w:rPr>
                      <w:br/>
                    </w:r>
                    <w:r w:rsidRPr="002E02FE">
                      <w:rPr>
                        <w:b/>
                        <w:spacing w:val="30"/>
                        <w:sz w:val="24"/>
                        <w:szCs w:val="24"/>
                      </w:rPr>
                      <w:t>Dirección de Desarrollo Estudiantil</w:t>
                    </w:r>
                    <w:r w:rsidRPr="002E02FE">
                      <w:rPr>
                        <w:b/>
                        <w:spacing w:val="100"/>
                        <w:sz w:val="24"/>
                        <w:szCs w:val="24"/>
                      </w:rPr>
                      <w:br/>
                    </w:r>
                  </w:p>
                  <w:p w:rsidR="00B42EC6" w:rsidRPr="002E02FE" w:rsidRDefault="00B42EC6" w:rsidP="00B42EC6">
                    <w:pPr>
                      <w:rPr>
                        <w:sz w:val="18"/>
                      </w:rPr>
                    </w:pPr>
                  </w:p>
                </w:txbxContent>
              </v:textbox>
            </v:shape>
          </w:pict>
        </mc:Fallback>
      </mc:AlternateContent>
    </w:r>
    <w:r w:rsidR="002E02FE">
      <w:rPr>
        <w:b/>
        <w:noProof/>
        <w:spacing w:val="100"/>
        <w:sz w:val="28"/>
        <w:szCs w:val="28"/>
        <w:lang w:val="en-US"/>
      </w:rPr>
      <w:drawing>
        <wp:inline distT="0" distB="0" distL="0" distR="0" wp14:anchorId="0AF7A7C9" wp14:editId="59EC8536">
          <wp:extent cx="756835" cy="678180"/>
          <wp:effectExtent l="0" t="0" r="5715"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fro azul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772030" cy="691796"/>
                  </a:xfrm>
                  <a:prstGeom prst="rect">
                    <a:avLst/>
                  </a:prstGeom>
                </pic:spPr>
              </pic:pic>
            </a:graphicData>
          </a:graphic>
        </wp:inline>
      </w:drawing>
    </w:r>
    <w:r w:rsidR="002E02FE">
      <w:rPr>
        <w:rFonts w:ascii="Arial" w:hAnsi="Arial" w:cs="Arial"/>
        <w:b/>
        <w:i/>
        <w:noProof/>
        <w:sz w:val="20"/>
        <w:lang w:eastAsia="es-CL"/>
      </w:rPr>
      <w:t xml:space="preserve"> </w:t>
    </w:r>
    <w:r w:rsidR="002E02FE">
      <w:rPr>
        <w:rFonts w:ascii="Arial" w:hAnsi="Arial" w:cs="Arial"/>
        <w:b/>
        <w:i/>
        <w:noProof/>
        <w:sz w:val="20"/>
        <w:lang w:val="en-US"/>
      </w:rPr>
      <w:drawing>
        <wp:anchor distT="0" distB="0" distL="114300" distR="114300" simplePos="0" relativeHeight="251659264" behindDoc="0" locked="0" layoutInCell="1" allowOverlap="1" wp14:anchorId="18AA6F19" wp14:editId="5D74D5BE">
          <wp:simplePos x="0" y="0"/>
          <wp:positionH relativeFrom="margin">
            <wp:align>right</wp:align>
          </wp:positionH>
          <wp:positionV relativeFrom="margin">
            <wp:posOffset>-266065</wp:posOffset>
          </wp:positionV>
          <wp:extent cx="5608320" cy="914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8320" cy="914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1D0"/>
    <w:multiLevelType w:val="hybridMultilevel"/>
    <w:tmpl w:val="9B2A36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D77998"/>
    <w:multiLevelType w:val="hybridMultilevel"/>
    <w:tmpl w:val="046C22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18B7AD8"/>
    <w:multiLevelType w:val="hybridMultilevel"/>
    <w:tmpl w:val="1F845F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2A83E27"/>
    <w:multiLevelType w:val="hybridMultilevel"/>
    <w:tmpl w:val="4F96AF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3C33368"/>
    <w:multiLevelType w:val="hybridMultilevel"/>
    <w:tmpl w:val="9A1E07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45601E7"/>
    <w:multiLevelType w:val="hybridMultilevel"/>
    <w:tmpl w:val="59E4E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89784F"/>
    <w:multiLevelType w:val="hybridMultilevel"/>
    <w:tmpl w:val="4238CCB0"/>
    <w:lvl w:ilvl="0" w:tplc="A802FC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4C2632C"/>
    <w:multiLevelType w:val="hybridMultilevel"/>
    <w:tmpl w:val="9BB28D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0A41D48"/>
    <w:multiLevelType w:val="hybridMultilevel"/>
    <w:tmpl w:val="2C703A0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0"/>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D0"/>
    <w:rsid w:val="000B587B"/>
    <w:rsid w:val="00151401"/>
    <w:rsid w:val="001B1C11"/>
    <w:rsid w:val="001F5500"/>
    <w:rsid w:val="002A0A0F"/>
    <w:rsid w:val="002E02FE"/>
    <w:rsid w:val="00311089"/>
    <w:rsid w:val="005215A2"/>
    <w:rsid w:val="00596991"/>
    <w:rsid w:val="00596FC2"/>
    <w:rsid w:val="0065217E"/>
    <w:rsid w:val="00655EE4"/>
    <w:rsid w:val="006B3AA4"/>
    <w:rsid w:val="00754F3B"/>
    <w:rsid w:val="00784DBD"/>
    <w:rsid w:val="009D28A1"/>
    <w:rsid w:val="00AB5F91"/>
    <w:rsid w:val="00B36F86"/>
    <w:rsid w:val="00B42EC6"/>
    <w:rsid w:val="00BB1313"/>
    <w:rsid w:val="00D31A41"/>
    <w:rsid w:val="00E524D3"/>
    <w:rsid w:val="00EE5BD0"/>
    <w:rsid w:val="00F941A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704F7"/>
  <w15:chartTrackingRefBased/>
  <w15:docId w15:val="{25B542B8-2F98-4D09-8549-8FDCBC18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5BD0"/>
    <w:pPr>
      <w:ind w:left="720"/>
      <w:contextualSpacing/>
    </w:pPr>
  </w:style>
  <w:style w:type="paragraph" w:styleId="Encabezado">
    <w:name w:val="header"/>
    <w:basedOn w:val="Normal"/>
    <w:link w:val="EncabezadoCar"/>
    <w:unhideWhenUsed/>
    <w:rsid w:val="002A0A0F"/>
    <w:pPr>
      <w:tabs>
        <w:tab w:val="center" w:pos="4419"/>
        <w:tab w:val="right" w:pos="8838"/>
      </w:tabs>
      <w:spacing w:after="0" w:line="240" w:lineRule="auto"/>
    </w:pPr>
  </w:style>
  <w:style w:type="character" w:customStyle="1" w:styleId="EncabezadoCar">
    <w:name w:val="Encabezado Car"/>
    <w:basedOn w:val="Fuentedeprrafopredeter"/>
    <w:link w:val="Encabezado"/>
    <w:rsid w:val="002A0A0F"/>
  </w:style>
  <w:style w:type="paragraph" w:styleId="Piedepgina">
    <w:name w:val="footer"/>
    <w:basedOn w:val="Normal"/>
    <w:link w:val="PiedepginaCar"/>
    <w:uiPriority w:val="99"/>
    <w:unhideWhenUsed/>
    <w:rsid w:val="002A0A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A0F"/>
  </w:style>
  <w:style w:type="paragraph" w:styleId="Textodeglobo">
    <w:name w:val="Balloon Text"/>
    <w:basedOn w:val="Normal"/>
    <w:link w:val="TextodegloboCar"/>
    <w:uiPriority w:val="99"/>
    <w:semiHidden/>
    <w:unhideWhenUsed/>
    <w:rsid w:val="003110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089"/>
    <w:rPr>
      <w:rFonts w:ascii="Segoe UI" w:hAnsi="Segoe UI" w:cs="Segoe UI"/>
      <w:sz w:val="18"/>
      <w:szCs w:val="18"/>
    </w:rPr>
  </w:style>
  <w:style w:type="character" w:styleId="Hipervnculo">
    <w:name w:val="Hyperlink"/>
    <w:basedOn w:val="Fuentedeprrafopredeter"/>
    <w:uiPriority w:val="99"/>
    <w:unhideWhenUsed/>
    <w:rsid w:val="00BB1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Ufro</dc:creator>
  <cp:keywords/>
  <dc:description/>
  <cp:lastModifiedBy>Nataly</cp:lastModifiedBy>
  <cp:revision>2</cp:revision>
  <cp:lastPrinted>2018-03-22T19:14:00Z</cp:lastPrinted>
  <dcterms:created xsi:type="dcterms:W3CDTF">2020-04-30T12:17:00Z</dcterms:created>
  <dcterms:modified xsi:type="dcterms:W3CDTF">2020-04-30T12:17:00Z</dcterms:modified>
</cp:coreProperties>
</file>